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FD8D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Гарвардский стиль оформления библиографии</w:t>
      </w:r>
    </w:p>
    <w:p w14:paraId="46FCD035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КНИГИ</w:t>
      </w:r>
    </w:p>
    <w:p w14:paraId="17CFD06A" w14:textId="77777777" w:rsidR="00B33603" w:rsidRPr="00B33603" w:rsidRDefault="00B33603" w:rsidP="00B336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3603">
        <w:rPr>
          <w:rFonts w:ascii="Times New Roman" w:hAnsi="Times New Roman" w:cs="Times New Roman"/>
          <w:b/>
          <w:bCs/>
          <w:sz w:val="28"/>
          <w:szCs w:val="28"/>
        </w:rPr>
        <w:t>Если у книги один автор:</w:t>
      </w:r>
    </w:p>
    <w:p w14:paraId="020DFEFB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Фамилия, инициалы (Год издания). Название. № издания (только если не первое). Место издания: Издатель, с.__.</w:t>
      </w:r>
    </w:p>
    <w:p w14:paraId="27A0EDCD" w14:textId="77777777" w:rsid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67A764E1" w14:textId="173000F1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Пример (один автор, первое издание):</w:t>
      </w:r>
    </w:p>
    <w:p w14:paraId="785F2A3A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</w:rPr>
        <w:t>Patterson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, J. (2005). 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Maximum Ride. New York: Little, Brown.</w:t>
      </w:r>
    </w:p>
    <w:p w14:paraId="75E3ECD3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Dobritsyna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, I.A. (2004) From Postmodernism to Nonlinear Architecture: Architecture in the Context of Modern Philosophy and Science. Moscow: Progress-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Traditsiya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gramStart"/>
      <w:r w:rsidRPr="00B33603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Russian)</w:t>
      </w:r>
    </w:p>
    <w:p w14:paraId="2E42AC63" w14:textId="77777777" w:rsidR="00B33603" w:rsidRPr="00922BCD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401614C" w14:textId="63CF998D" w:rsidR="00B33603" w:rsidRPr="00922BCD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Пример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33603">
        <w:rPr>
          <w:rFonts w:ascii="Times New Roman" w:hAnsi="Times New Roman" w:cs="Times New Roman"/>
          <w:sz w:val="28"/>
          <w:szCs w:val="28"/>
        </w:rPr>
        <w:t>один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автор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3603">
        <w:rPr>
          <w:rFonts w:ascii="Times New Roman" w:hAnsi="Times New Roman" w:cs="Times New Roman"/>
          <w:sz w:val="28"/>
          <w:szCs w:val="28"/>
        </w:rPr>
        <w:t>оформление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перевода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с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ин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33603">
        <w:rPr>
          <w:rFonts w:ascii="Times New Roman" w:hAnsi="Times New Roman" w:cs="Times New Roman"/>
          <w:sz w:val="28"/>
          <w:szCs w:val="28"/>
        </w:rPr>
        <w:t>языка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14:paraId="5708044A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Sahlberg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, P. (2015) Finnish Lessons: What Can the World Learn from Educational Change in Finland. Translated from English by Petrov, P.V. </w:t>
      </w:r>
      <w:r w:rsidRPr="00B33603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oscow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Klassika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-XXI. </w:t>
      </w:r>
      <w:r w:rsidRPr="00B336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Russian)</w:t>
      </w:r>
    </w:p>
    <w:p w14:paraId="69997534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Пример: (один автор, НЕ первое издание)</w:t>
      </w:r>
    </w:p>
    <w:p w14:paraId="062B3714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</w:rPr>
        <w:t>Dahl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, R. (2004). 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Charlie and the Chocolate Factory. 6th ed. New York: Knopf.</w:t>
      </w:r>
    </w:p>
    <w:p w14:paraId="42ECA7D2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CF58FB0" w14:textId="77777777" w:rsidR="00B33603" w:rsidRPr="00B33603" w:rsidRDefault="00B33603" w:rsidP="00B336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3603">
        <w:rPr>
          <w:rFonts w:ascii="Times New Roman" w:hAnsi="Times New Roman" w:cs="Times New Roman"/>
          <w:b/>
          <w:bCs/>
          <w:sz w:val="28"/>
          <w:szCs w:val="28"/>
        </w:rPr>
        <w:t>Если у книги более одного автора:</w:t>
      </w:r>
    </w:p>
    <w:p w14:paraId="589322BD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 xml:space="preserve">Фамилия, инициалы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Фамилия, инициалы. (Год издания). Название. Место издания: Издатель, с. __.</w:t>
      </w:r>
    </w:p>
    <w:p w14:paraId="6C5BD41B" w14:textId="77777777" w:rsid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20AF7D7E" w14:textId="4EDC1699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Пример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2804642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Desikan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, S. and Ramesh, G. (2006). Software Testing. New Delhi: Dorling Kindersley, pp. 10-15.</w:t>
      </w:r>
    </w:p>
    <w:p w14:paraId="2E1423CD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Krinsky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, V.F., 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Lamtsov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, I.V., and 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Turkus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, M.A. (1968) Elements of Architectural and Spatial Composition. </w:t>
      </w:r>
      <w:r w:rsidRPr="00B33603">
        <w:rPr>
          <w:rFonts w:ascii="Times New Roman" w:hAnsi="Times New Roman" w:cs="Times New Roman"/>
          <w:sz w:val="28"/>
          <w:szCs w:val="28"/>
        </w:rPr>
        <w:t xml:space="preserve">Moscow: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Stroyizdat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>. 2-12 (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Russian)</w:t>
      </w:r>
    </w:p>
    <w:p w14:paraId="00205D65" w14:textId="77777777" w:rsid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76E0A7F9" w14:textId="77777777" w:rsid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3D9CA3EB" w14:textId="77777777" w:rsid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55AE306F" w14:textId="2398F285" w:rsidR="00B33603" w:rsidRPr="00B33603" w:rsidRDefault="00B33603" w:rsidP="00B336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36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книга написана коллективом авторов (более четырех):</w:t>
      </w:r>
    </w:p>
    <w:p w14:paraId="1684FEAC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072AD8FD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</w:rPr>
        <w:t>Gulyanitsky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, N.F.,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Kuza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, A.V.,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Shchenkov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, A.S.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. 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(1993) Russian Urban Planning Art. Old Russian urban planning in the 10th-15th centuries. Moscow: 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Stroyizdat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, 1993. (</w:t>
      </w:r>
      <w:proofErr w:type="gramStart"/>
      <w:r w:rsidRPr="00B33603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Russian)</w:t>
      </w:r>
    </w:p>
    <w:p w14:paraId="11D326D9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D4DCF20" w14:textId="77777777" w:rsidR="00B33603" w:rsidRPr="00922BCD" w:rsidRDefault="00B33603" w:rsidP="00B336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3603">
        <w:rPr>
          <w:rFonts w:ascii="Times New Roman" w:hAnsi="Times New Roman" w:cs="Times New Roman"/>
          <w:b/>
          <w:bCs/>
          <w:sz w:val="28"/>
          <w:szCs w:val="28"/>
        </w:rPr>
        <w:t>Книга</w:t>
      </w:r>
      <w:r w:rsidRPr="00922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3603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922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3603">
        <w:rPr>
          <w:rFonts w:ascii="Times New Roman" w:hAnsi="Times New Roman" w:cs="Times New Roman"/>
          <w:b/>
          <w:bCs/>
          <w:sz w:val="28"/>
          <w:szCs w:val="28"/>
        </w:rPr>
        <w:t>редакцией</w:t>
      </w:r>
    </w:p>
    <w:p w14:paraId="5D0FFDED" w14:textId="77777777" w:rsidR="00B33603" w:rsidRPr="00922BCD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498D5E50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Kolpakova</w:t>
      </w:r>
      <w:proofErr w:type="spellEnd"/>
      <w:r w:rsidRPr="00922BCD">
        <w:rPr>
          <w:rFonts w:ascii="Times New Roman" w:hAnsi="Times New Roman" w:cs="Times New Roman"/>
          <w:sz w:val="28"/>
          <w:szCs w:val="28"/>
        </w:rPr>
        <w:t xml:space="preserve">, 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22BCD">
        <w:rPr>
          <w:rFonts w:ascii="Times New Roman" w:hAnsi="Times New Roman" w:cs="Times New Roman"/>
          <w:sz w:val="28"/>
          <w:szCs w:val="28"/>
        </w:rPr>
        <w:t>.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22BCD">
        <w:rPr>
          <w:rFonts w:ascii="Times New Roman" w:hAnsi="Times New Roman" w:cs="Times New Roman"/>
          <w:sz w:val="28"/>
          <w:szCs w:val="28"/>
        </w:rPr>
        <w:t>. (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922BCD">
        <w:rPr>
          <w:rFonts w:ascii="Times New Roman" w:hAnsi="Times New Roman" w:cs="Times New Roman"/>
          <w:sz w:val="28"/>
          <w:szCs w:val="28"/>
        </w:rPr>
        <w:t xml:space="preserve">.) 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(2013) The landscape architecture of Siberia. 2nd ed. Novosibirsk: Novosibirsk State Academy of Architecture and Arts. </w:t>
      </w:r>
      <w:r w:rsidRPr="00B336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Russian)</w:t>
      </w:r>
    </w:p>
    <w:p w14:paraId="4F680E82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CDD8D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ГЛАВА ИЗ КНИГИ, СТАТЬЯ ИЗ СБОРНИКА:</w:t>
      </w:r>
    </w:p>
    <w:p w14:paraId="19006C01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 xml:space="preserve">Фамилия, инициалы. (Год издания). Название главы. In: </w:t>
      </w:r>
      <w:proofErr w:type="spellStart"/>
      <w:proofErr w:type="gramStart"/>
      <w:r w:rsidRPr="00B33603">
        <w:rPr>
          <w:rFonts w:ascii="Times New Roman" w:hAnsi="Times New Roman" w:cs="Times New Roman"/>
          <w:sz w:val="28"/>
          <w:szCs w:val="28"/>
        </w:rPr>
        <w:t>Фамилия,инициалы</w:t>
      </w:r>
      <w:proofErr w:type="spellEnd"/>
      <w:proofErr w:type="gramEnd"/>
      <w:r w:rsidRPr="00B336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>.), Название сборника. Город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33603">
        <w:rPr>
          <w:rFonts w:ascii="Times New Roman" w:hAnsi="Times New Roman" w:cs="Times New Roman"/>
          <w:sz w:val="28"/>
          <w:szCs w:val="28"/>
        </w:rPr>
        <w:t>Издатель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3603">
        <w:rPr>
          <w:rFonts w:ascii="Times New Roman" w:hAnsi="Times New Roman" w:cs="Times New Roman"/>
          <w:sz w:val="28"/>
          <w:szCs w:val="28"/>
        </w:rPr>
        <w:t>с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.____</w:t>
      </w:r>
    </w:p>
    <w:p w14:paraId="403C2606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E8B8ED7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Примеры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5024C98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Boud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, D. and Walker, D. (2003) Barriers to Reflection on Experience. In: 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Downie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, C. M. and Basford, P. (eds.) Mentoring in Practice. University of Greenwich Press, pp. 261-273.</w:t>
      </w:r>
    </w:p>
    <w:p w14:paraId="24415BEE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Zolotov, 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Yu.A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. (2006) Tourist Capacity Assessment. In: Ivanov, I.A. (ed.) Geography and Tourism. Tomsk: Siberian Federal University, pp. 115–118. (</w:t>
      </w:r>
      <w:proofErr w:type="gramStart"/>
      <w:r w:rsidRPr="00B33603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Russian)</w:t>
      </w:r>
    </w:p>
    <w:p w14:paraId="40F95F0E" w14:textId="77777777" w:rsidR="00B33603" w:rsidRPr="00922BCD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7084D6" w14:textId="3D4952C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СТАТЬЯ ИЗ ПЕЧАТНОГО ЖУРНАЛА</w:t>
      </w:r>
    </w:p>
    <w:p w14:paraId="59553882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Фамилия, Инициалы. (Год публикации). Название статьи. Журнал, Том (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>.), с. ___</w:t>
      </w:r>
    </w:p>
    <w:p w14:paraId="3565ACD7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Примеры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8A4973D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D4ABE8C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>Ross, N. (2015). On Truth Content and False Consciousness in Adorno’s Aesthetic Theory. Philosophy Today, 59(2), pp. 269-290.</w:t>
      </w:r>
    </w:p>
    <w:p w14:paraId="377CF453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Garin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, N.P., Kravchuk, S.G. et al. (2017) Arctic Design: Basic Concepts and Practice of Realization. Design and Technologies, No. 62, pp. 17–28. (</w:t>
      </w:r>
      <w:proofErr w:type="gramStart"/>
      <w:r w:rsidRPr="00B33603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Russian)</w:t>
      </w:r>
    </w:p>
    <w:p w14:paraId="4FB5EA8B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ИЗ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ЭЛЕКТРОННОГО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ЖУРНАЛА</w:t>
      </w:r>
    </w:p>
    <w:p w14:paraId="723BE855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Фамилия, Инициалы. (Год публикации). Название Статьи. Журнал, [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>] Том (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.), с.___. 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Available at: URL [Accessed: </w:t>
      </w:r>
      <w:r w:rsidRPr="00B33603">
        <w:rPr>
          <w:rFonts w:ascii="Times New Roman" w:hAnsi="Times New Roman" w:cs="Times New Roman"/>
          <w:sz w:val="28"/>
          <w:szCs w:val="28"/>
        </w:rPr>
        <w:t>день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3603">
        <w:rPr>
          <w:rFonts w:ascii="Times New Roman" w:hAnsi="Times New Roman" w:cs="Times New Roman"/>
          <w:sz w:val="28"/>
          <w:szCs w:val="28"/>
        </w:rPr>
        <w:t>месяц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3603">
        <w:rPr>
          <w:rFonts w:ascii="Times New Roman" w:hAnsi="Times New Roman" w:cs="Times New Roman"/>
          <w:sz w:val="28"/>
          <w:szCs w:val="28"/>
        </w:rPr>
        <w:t>год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7F4CE83B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Пример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1D98B47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>Raina, S. (2015). Establishing Correlation Between Genetics and Nonresponse. Journal of Postgraduate Medicine. [Online], Volume 61(2), p. 148. Available from: http://www.proquest.com/products-services/ProQuest-Research-Library.html [Accessed 8 Apr. 2015].</w:t>
      </w:r>
    </w:p>
    <w:p w14:paraId="11C0D29A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Alekseyevsky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, M. (2017) A Country of Compromises: What kind of housing Russians dream of and what they buy in the end. 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Strelka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Mag. [Online], 01.11.2017. Available from: https://strelkamag.com/ru/article/house [Accessed 25 June 2019]. </w:t>
      </w:r>
      <w:r w:rsidRPr="00B336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Russian)</w:t>
      </w:r>
    </w:p>
    <w:p w14:paraId="2690013F" w14:textId="77777777" w:rsid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2D5C0D14" w14:textId="39C06FDB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СТАТЬЯ ИЗ ПЕЧАТНОЙ ГАЗЕТЫ</w:t>
      </w:r>
    </w:p>
    <w:p w14:paraId="0F0D7150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Фамилия, Инициалы. (Год печати). Название статьи. Газета. День, месяц, с.___.</w:t>
      </w:r>
    </w:p>
    <w:p w14:paraId="11C0C363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2B145EB8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Пример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5032F1C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>Weisman, J. (2015). Deal Reached on Fast-Track Authority for Obama on Trade Accord. The New York Times, 20 April, p.A1.</w:t>
      </w:r>
    </w:p>
    <w:p w14:paraId="16333125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Yeraliyev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, T. (1988). "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Arbat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” in Almaty: Projects, Plans, Opinions. 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Vechernyaya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Alma-Ata, 20 August.  (</w:t>
      </w:r>
      <w:proofErr w:type="gramStart"/>
      <w:r w:rsidRPr="00B33603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Russian)</w:t>
      </w:r>
    </w:p>
    <w:p w14:paraId="164250CF" w14:textId="77777777" w:rsidR="00B33603" w:rsidRPr="00922BCD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4F1288A" w14:textId="7D8C9BCF" w:rsidR="00B33603" w:rsidRPr="00922BCD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СТАТЬЯ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ИЗ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ОНЛАЙНОВОЙ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ГАЗЕТЫ</w:t>
      </w:r>
    </w:p>
    <w:p w14:paraId="754A699E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Фамилия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3603">
        <w:rPr>
          <w:rFonts w:ascii="Times New Roman" w:hAnsi="Times New Roman" w:cs="Times New Roman"/>
          <w:sz w:val="28"/>
          <w:szCs w:val="28"/>
        </w:rPr>
        <w:t>Инициалы</w:t>
      </w:r>
      <w:r w:rsidRPr="00922BC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33603">
        <w:rPr>
          <w:rFonts w:ascii="Times New Roman" w:hAnsi="Times New Roman" w:cs="Times New Roman"/>
          <w:sz w:val="28"/>
          <w:szCs w:val="28"/>
        </w:rPr>
        <w:t xml:space="preserve">(Год выпуска). Название статьи. [Online]. Газета. День, месяц, с. __.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Accessed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год].</w:t>
      </w:r>
    </w:p>
    <w:p w14:paraId="42C2BCB9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43CED575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Пример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0AC974A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>Harris, E. (2015). For Special-Needs Students, Custom Furniture Out of Schoolhouse Scraps. New York Times, [online] p.A20. Available from: http://go.galegroup.com [Accessed 17 April 2015].</w:t>
      </w:r>
    </w:p>
    <w:p w14:paraId="0834DCF6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Petrova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, A.V. (2015) The Real Estate Market Is Emerging from the Crisis. 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Kommersant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, [Online] p. 2. [Accessed 20 March 2018]. (</w:t>
      </w:r>
      <w:proofErr w:type="gramStart"/>
      <w:r w:rsidRPr="00B33603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Russian)</w:t>
      </w:r>
    </w:p>
    <w:p w14:paraId="6F0D6C22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p w14:paraId="70FA38FA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68CCED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ССЫЛКА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НА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603">
        <w:rPr>
          <w:rFonts w:ascii="Times New Roman" w:hAnsi="Times New Roman" w:cs="Times New Roman"/>
          <w:sz w:val="28"/>
          <w:szCs w:val="28"/>
        </w:rPr>
        <w:t>ВЕБ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33603">
        <w:rPr>
          <w:rFonts w:ascii="Times New Roman" w:hAnsi="Times New Roman" w:cs="Times New Roman"/>
          <w:sz w:val="28"/>
          <w:szCs w:val="28"/>
        </w:rPr>
        <w:t>САЙТ</w:t>
      </w:r>
    </w:p>
    <w:p w14:paraId="26BFD185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Фамилия, инициалы (Год). Название страницы. [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] Название сайта.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: URL [Доступ день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год].</w:t>
      </w:r>
    </w:p>
    <w:p w14:paraId="27D59AEF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48A57E78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Пример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0835E6A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>Messer, L. (2015). 'Fancy Nancy' Optioned by Disney Junior. [online] ABC News. Available at: http://abcnews.go.com/Entertainment/fancy-nancy-optioned-disney-junior-2017/story?id=29942496#.VRWbWJwmbs0.twitter [Accessed 31 Mar. 2015].</w:t>
      </w:r>
    </w:p>
    <w:p w14:paraId="0AC9D936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Если автора нет:</w:t>
      </w:r>
    </w:p>
    <w:p w14:paraId="6A4B8317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Название веб-сайта, (Год выхода). Название страницы. [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603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B33603">
        <w:rPr>
          <w:rFonts w:ascii="Times New Roman" w:hAnsi="Times New Roman" w:cs="Times New Roman"/>
          <w:sz w:val="28"/>
          <w:szCs w:val="28"/>
        </w:rPr>
        <w:t>: URL [Доступ день месяц год].</w:t>
      </w:r>
    </w:p>
    <w:p w14:paraId="6DF0F6AC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</w:p>
    <w:p w14:paraId="50342536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>Smart School, [2016]. «Smart School» in Irkutsk [Online]. Available from: http://xn----7sbb3bfchl3b4c4d.xn--p1ai/about/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faq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. [Accessed 3rd November 2019]. (</w:t>
      </w:r>
      <w:proofErr w:type="gramStart"/>
      <w:r w:rsidRPr="00B33603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Russian)</w:t>
      </w:r>
    </w:p>
    <w:p w14:paraId="7B8464DA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>Mms.com, (2015). M&amp;M'S Official Website. [online] Available from: http://www.mms.com/ [Accessed 20 April 2015].</w:t>
      </w:r>
    </w:p>
    <w:p w14:paraId="211DF00A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8AD561E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</w:rPr>
      </w:pPr>
      <w:r w:rsidRPr="00B33603">
        <w:rPr>
          <w:rFonts w:ascii="Times New Roman" w:hAnsi="Times New Roman" w:cs="Times New Roman"/>
          <w:sz w:val="28"/>
          <w:szCs w:val="28"/>
        </w:rPr>
        <w:t>ЭЛЕКТРОННЫЕ КНИГИ</w:t>
      </w:r>
    </w:p>
    <w:p w14:paraId="232004BC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 xml:space="preserve">Фамилия, инициалы. (Год). Название. Номер издания. [формат] Место: издатель. </w:t>
      </w:r>
      <w:r w:rsidRPr="00B33603">
        <w:rPr>
          <w:rFonts w:ascii="Times New Roman" w:hAnsi="Times New Roman" w:cs="Times New Roman"/>
          <w:sz w:val="28"/>
          <w:szCs w:val="28"/>
          <w:lang w:val="en-US"/>
        </w:rPr>
        <w:t>Available at: URL [Accessed Day Mo. Year].</w:t>
      </w:r>
    </w:p>
    <w:p w14:paraId="1E62695B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0707F5B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</w:rPr>
        <w:t>Примеры</w:t>
      </w:r>
    </w:p>
    <w:p w14:paraId="4997C8DD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Zusack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, M. (2015). The Book Thief. 1st ed. [</w:t>
      </w: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ebook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] New York: Knopf. Available from: http://ebooks.nypl.org/ [Accessed 20 Apr. 2015].</w:t>
      </w:r>
    </w:p>
    <w:p w14:paraId="5F01A79E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603">
        <w:rPr>
          <w:rFonts w:ascii="Times New Roman" w:hAnsi="Times New Roman" w:cs="Times New Roman"/>
          <w:sz w:val="28"/>
          <w:szCs w:val="28"/>
          <w:lang w:val="en-US"/>
        </w:rPr>
        <w:t>Maslov</w:t>
      </w:r>
      <w:proofErr w:type="spellEnd"/>
      <w:r w:rsidRPr="00B33603">
        <w:rPr>
          <w:rFonts w:ascii="Times New Roman" w:hAnsi="Times New Roman" w:cs="Times New Roman"/>
          <w:sz w:val="28"/>
          <w:szCs w:val="28"/>
          <w:lang w:val="en-US"/>
        </w:rPr>
        <w:t>, I.V. (2017). A typography handbook. 1st ed. [pdf] Omsk: Omsk State University. Available from: http://omsk.ac.ru/ [Accessed 14 September 2015].</w:t>
      </w:r>
    </w:p>
    <w:p w14:paraId="5D88305D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CB44311" w14:textId="77777777" w:rsidR="00B33603" w:rsidRPr="00B33603" w:rsidRDefault="00B33603" w:rsidP="00B3360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33603" w:rsidRPr="00B3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03"/>
    <w:rsid w:val="00145029"/>
    <w:rsid w:val="00922BCD"/>
    <w:rsid w:val="00B3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EA46"/>
  <w15:chartTrackingRefBased/>
  <w15:docId w15:val="{CF7525A9-27C6-4364-A9C6-45F7AB44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4475</Characters>
  <Application>Microsoft Office Word</Application>
  <DocSecurity>0</DocSecurity>
  <Lines>37</Lines>
  <Paragraphs>10</Paragraphs>
  <ScaleCrop>false</ScaleCrop>
  <Company>tpu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Корюкина Ирина Владимировна</dc:creator>
  <cp:keywords/>
  <dc:description/>
  <cp:lastModifiedBy>Корюкина Ирина Владимировна</cp:lastModifiedBy>
  <cp:revision>2</cp:revision>
  <dcterms:created xsi:type="dcterms:W3CDTF">2025-03-27T10:10:00Z</dcterms:created>
  <dcterms:modified xsi:type="dcterms:W3CDTF">2025-03-27T10:10:00Z</dcterms:modified>
</cp:coreProperties>
</file>